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A6" w:rsidRPr="006816A6" w:rsidRDefault="006816A6" w:rsidP="006816A6">
      <w:pPr>
        <w:pStyle w:val="a4"/>
        <w:spacing w:after="0"/>
        <w:jc w:val="center"/>
        <w:rPr>
          <w:rFonts w:ascii="Times New Roman" w:hAnsi="Times New Roman"/>
          <w:lang w:val="uk-UA"/>
        </w:rPr>
      </w:pPr>
      <w:bookmarkStart w:id="0" w:name="_GoBack"/>
      <w:r w:rsidRPr="006816A6">
        <w:rPr>
          <w:rFonts w:ascii="Times New Roman" w:hAnsi="Times New Roman"/>
        </w:rPr>
        <w:t>РОЗПОРЯДЖЕННЯ</w:t>
      </w:r>
      <w:r>
        <w:rPr>
          <w:rFonts w:ascii="Times New Roman" w:hAnsi="Times New Roman"/>
          <w:lang w:val="uk-UA"/>
        </w:rPr>
        <w:t xml:space="preserve"> (ВИТЯГ) </w:t>
      </w:r>
    </w:p>
    <w:p w:rsidR="006816A6" w:rsidRDefault="006816A6" w:rsidP="006816A6">
      <w:pPr>
        <w:pStyle w:val="a4"/>
        <w:spacing w:after="0"/>
        <w:jc w:val="both"/>
        <w:rPr>
          <w:rFonts w:ascii="Times New Roman" w:hAnsi="Times New Roman"/>
          <w:lang w:val="uk-UA"/>
        </w:rPr>
      </w:pPr>
      <w:r w:rsidRPr="006816A6">
        <w:rPr>
          <w:rFonts w:ascii="Times New Roman" w:hAnsi="Times New Roman"/>
          <w:lang w:val="uk-UA"/>
        </w:rPr>
        <w:t>В</w:t>
      </w:r>
      <w:r w:rsidRPr="006816A6">
        <w:rPr>
          <w:rFonts w:ascii="Times New Roman" w:hAnsi="Times New Roman"/>
        </w:rPr>
        <w:t>i</w:t>
      </w:r>
      <w:r w:rsidRPr="006816A6">
        <w:rPr>
          <w:rFonts w:ascii="Times New Roman" w:hAnsi="Times New Roman"/>
          <w:lang w:val="uk-UA"/>
        </w:rPr>
        <w:t xml:space="preserve">д 12 Червня 2019 № 200-р </w:t>
      </w:r>
    </w:p>
    <w:p w:rsidR="006816A6" w:rsidRPr="006816A6" w:rsidRDefault="006816A6" w:rsidP="006816A6">
      <w:pPr>
        <w:pStyle w:val="a4"/>
        <w:spacing w:after="0"/>
        <w:jc w:val="both"/>
        <w:rPr>
          <w:rFonts w:ascii="Times New Roman" w:hAnsi="Times New Roman"/>
          <w:lang w:val="uk-UA"/>
        </w:rPr>
      </w:pPr>
    </w:p>
    <w:p w:rsidR="006816A6" w:rsidRDefault="006816A6" w:rsidP="006816A6">
      <w:pPr>
        <w:pStyle w:val="a4"/>
        <w:spacing w:after="0"/>
        <w:jc w:val="both"/>
        <w:rPr>
          <w:rFonts w:ascii="Times New Roman" w:hAnsi="Times New Roman"/>
          <w:b/>
          <w:lang w:val="uk-UA"/>
        </w:rPr>
      </w:pPr>
      <w:r w:rsidRPr="006816A6">
        <w:rPr>
          <w:rFonts w:ascii="Times New Roman" w:hAnsi="Times New Roman"/>
          <w:b/>
          <w:lang w:val="uk-UA"/>
        </w:rPr>
        <w:t xml:space="preserve">Про видачу ліцензій на провадження освітньої діяльності у сфері загальної середньої освіти та дошкільної освіти </w:t>
      </w:r>
    </w:p>
    <w:bookmarkEnd w:id="0"/>
    <w:p w:rsidR="006816A6" w:rsidRPr="006816A6" w:rsidRDefault="006816A6" w:rsidP="006816A6">
      <w:pPr>
        <w:pStyle w:val="a4"/>
        <w:spacing w:after="0"/>
        <w:jc w:val="both"/>
        <w:rPr>
          <w:rFonts w:ascii="Times New Roman" w:hAnsi="Times New Roman"/>
          <w:b/>
          <w:lang w:val="uk-UA"/>
        </w:rPr>
      </w:pPr>
    </w:p>
    <w:p w:rsidR="006816A6" w:rsidRPr="006816A6" w:rsidRDefault="006816A6" w:rsidP="006816A6">
      <w:pPr>
        <w:pStyle w:val="a4"/>
        <w:spacing w:after="0"/>
        <w:jc w:val="both"/>
        <w:rPr>
          <w:rFonts w:ascii="Times New Roman" w:hAnsi="Times New Roman"/>
          <w:b/>
          <w:lang w:val="uk-UA"/>
        </w:rPr>
      </w:pPr>
      <w:r w:rsidRPr="006816A6">
        <w:rPr>
          <w:rStyle w:val="1"/>
          <w:rFonts w:eastAsia="Calibri"/>
          <w:color w:val="000000"/>
          <w:lang w:val="uk-UA"/>
        </w:rPr>
        <w:t xml:space="preserve">Відповідно до статті 22 Закону України «Про місцеві державні адміністрації», статей 6, 7, 13, 14 Закону України «Про ліцензування видів господарської діяльності», статті 43, пункту 3 розділу </w:t>
      </w:r>
      <w:r w:rsidRPr="006816A6">
        <w:rPr>
          <w:rStyle w:val="1"/>
          <w:rFonts w:eastAsia="Calibri"/>
          <w:color w:val="000000"/>
        </w:rPr>
        <w:t>XII</w:t>
      </w:r>
      <w:r w:rsidRPr="006816A6">
        <w:rPr>
          <w:rStyle w:val="1"/>
          <w:rFonts w:eastAsia="Calibri"/>
          <w:color w:val="000000"/>
          <w:lang w:val="uk-UA"/>
        </w:rPr>
        <w:t xml:space="preserve"> «Прикінцеві та перехідні положення» Закону України «Про освіту», постанови Кабінету Міністрів України від 30 грудня 2015 року №</w:t>
      </w:r>
      <w:r w:rsidRPr="006816A6">
        <w:rPr>
          <w:rStyle w:val="1"/>
          <w:rFonts w:eastAsia="Calibri"/>
          <w:color w:val="000000"/>
        </w:rPr>
        <w:t> </w:t>
      </w:r>
      <w:r w:rsidRPr="006816A6">
        <w:rPr>
          <w:rStyle w:val="1"/>
          <w:rFonts w:eastAsia="Calibri"/>
          <w:color w:val="000000"/>
          <w:lang w:val="uk-UA"/>
        </w:rPr>
        <w:t xml:space="preserve">1187 «Про затвердження Ліцензійних умов провадження освітньої діяльності», враховуючи протокол засідання комісії з питань ліцензування освітньої діяльності закладів освіти у сфері дошкільної та загальної середньої освіти Миколаївської області </w:t>
      </w:r>
      <w:r w:rsidRPr="006816A6">
        <w:rPr>
          <w:rStyle w:val="1"/>
          <w:rFonts w:eastAsia="Calibri"/>
          <w:color w:val="000000"/>
          <w:lang w:val="uk-UA"/>
        </w:rPr>
        <w:br/>
        <w:t xml:space="preserve">від </w:t>
      </w:r>
      <w:r w:rsidRPr="006816A6">
        <w:rPr>
          <w:rStyle w:val="0pt"/>
        </w:rPr>
        <w:t>11 червня 2019 року № 3/06/19:</w:t>
      </w:r>
      <w:r w:rsidRPr="006816A6">
        <w:rPr>
          <w:rStyle w:val="1"/>
          <w:rFonts w:eastAsia="Calibri"/>
          <w:color w:val="000000"/>
          <w:lang w:val="uk-UA" w:eastAsia="uk-UA"/>
        </w:rPr>
        <w:t xml:space="preserve"> </w:t>
      </w:r>
    </w:p>
    <w:p w:rsidR="006816A6" w:rsidRPr="006816A6" w:rsidRDefault="006816A6" w:rsidP="006816A6">
      <w:pPr>
        <w:spacing w:before="120" w:after="120"/>
        <w:ind w:firstLine="567"/>
        <w:jc w:val="both"/>
        <w:rPr>
          <w:color w:val="000000"/>
          <w:lang w:val="uk-UA"/>
        </w:rPr>
      </w:pPr>
      <w:r w:rsidRPr="006816A6">
        <w:rPr>
          <w:color w:val="000000"/>
          <w:lang w:val="uk-UA"/>
        </w:rPr>
        <w:t xml:space="preserve">1. Видати ліцензії на провадження освітньої діяльності у сфері дошкільної освіти за рівнем дошкільної освіти: </w:t>
      </w:r>
    </w:p>
    <w:p w:rsidR="006816A6" w:rsidRPr="006816A6" w:rsidRDefault="006816A6" w:rsidP="006816A6">
      <w:pPr>
        <w:numPr>
          <w:ilvl w:val="0"/>
          <w:numId w:val="1"/>
        </w:numPr>
        <w:spacing w:before="120" w:after="120"/>
        <w:ind w:left="0" w:firstLine="567"/>
        <w:jc w:val="both"/>
        <w:rPr>
          <w:lang w:val="uk-UA"/>
        </w:rPr>
      </w:pPr>
      <w:r w:rsidRPr="006816A6">
        <w:rPr>
          <w:bCs/>
          <w:lang w:val="uk-UA"/>
        </w:rPr>
        <w:t>д</w:t>
      </w:r>
      <w:proofErr w:type="spellStart"/>
      <w:r w:rsidRPr="006816A6">
        <w:rPr>
          <w:bCs/>
        </w:rPr>
        <w:t>ошкільн</w:t>
      </w:r>
      <w:r w:rsidRPr="006816A6">
        <w:rPr>
          <w:bCs/>
          <w:lang w:val="uk-UA"/>
        </w:rPr>
        <w:t>ому</w:t>
      </w:r>
      <w:proofErr w:type="spellEnd"/>
      <w:r w:rsidRPr="006816A6">
        <w:rPr>
          <w:bCs/>
        </w:rPr>
        <w:t xml:space="preserve"> </w:t>
      </w:r>
      <w:proofErr w:type="spellStart"/>
      <w:r w:rsidRPr="006816A6">
        <w:rPr>
          <w:bCs/>
        </w:rPr>
        <w:t>навчальн</w:t>
      </w:r>
      <w:r w:rsidRPr="006816A6">
        <w:rPr>
          <w:bCs/>
          <w:lang w:val="uk-UA"/>
        </w:rPr>
        <w:t>ому</w:t>
      </w:r>
      <w:proofErr w:type="spellEnd"/>
      <w:r w:rsidRPr="006816A6">
        <w:rPr>
          <w:bCs/>
        </w:rPr>
        <w:t xml:space="preserve"> заклад</w:t>
      </w:r>
      <w:r w:rsidRPr="006816A6">
        <w:rPr>
          <w:bCs/>
          <w:lang w:val="uk-UA"/>
        </w:rPr>
        <w:t>у</w:t>
      </w:r>
      <w:r w:rsidRPr="006816A6">
        <w:rPr>
          <w:bCs/>
        </w:rPr>
        <w:t xml:space="preserve"> </w:t>
      </w:r>
      <w:proofErr w:type="spellStart"/>
      <w:r w:rsidRPr="006816A6">
        <w:rPr>
          <w:bCs/>
        </w:rPr>
        <w:t>ясла</w:t>
      </w:r>
      <w:proofErr w:type="spellEnd"/>
      <w:r w:rsidRPr="006816A6">
        <w:rPr>
          <w:bCs/>
          <w:lang w:val="uk-UA"/>
        </w:rPr>
        <w:t>м</w:t>
      </w:r>
      <w:r w:rsidRPr="006816A6">
        <w:rPr>
          <w:bCs/>
        </w:rPr>
        <w:t>-сад</w:t>
      </w:r>
      <w:r w:rsidRPr="006816A6">
        <w:rPr>
          <w:bCs/>
          <w:lang w:val="uk-UA"/>
        </w:rPr>
        <w:t>ку</w:t>
      </w:r>
      <w:r w:rsidRPr="006816A6">
        <w:rPr>
          <w:bCs/>
        </w:rPr>
        <w:t xml:space="preserve"> </w:t>
      </w:r>
      <w:r w:rsidRPr="006816A6">
        <w:t>№</w:t>
      </w:r>
      <w:r w:rsidRPr="006816A6">
        <w:rPr>
          <w:lang w:val="uk-UA"/>
        </w:rPr>
        <w:t> </w:t>
      </w:r>
      <w:r w:rsidRPr="006816A6">
        <w:t xml:space="preserve">5 </w:t>
      </w:r>
      <w:proofErr w:type="spellStart"/>
      <w:r w:rsidRPr="006816A6">
        <w:t>комбінованого</w:t>
      </w:r>
      <w:proofErr w:type="spellEnd"/>
      <w:r w:rsidRPr="006816A6">
        <w:t xml:space="preserve"> типу «Золота </w:t>
      </w:r>
      <w:proofErr w:type="spellStart"/>
      <w:r w:rsidRPr="006816A6">
        <w:t>рибка</w:t>
      </w:r>
      <w:proofErr w:type="spellEnd"/>
      <w:r w:rsidRPr="006816A6">
        <w:t>» (</w:t>
      </w:r>
      <w:proofErr w:type="spellStart"/>
      <w:r w:rsidRPr="006816A6">
        <w:t>ідентифікаційний</w:t>
      </w:r>
      <w:proofErr w:type="spellEnd"/>
      <w:r w:rsidRPr="006816A6">
        <w:t xml:space="preserve"> код 26132549)</w:t>
      </w:r>
      <w:r w:rsidRPr="006816A6">
        <w:rPr>
          <w:lang w:val="uk-UA"/>
        </w:rPr>
        <w:t>, (м. Первомайськ);</w:t>
      </w:r>
    </w:p>
    <w:p w:rsidR="006816A6" w:rsidRPr="006816A6" w:rsidRDefault="006816A6" w:rsidP="006816A6">
      <w:pPr>
        <w:rPr>
          <w:lang w:val="uk-UA"/>
        </w:rPr>
      </w:pPr>
      <w:r w:rsidRPr="006816A6">
        <w:rPr>
          <w:lang w:val="uk-UA"/>
        </w:rPr>
        <w:t>3. Запропонувати закладам освіти, зазначеним в пунктах 1, 2 цього розпорядження, здійснити плату за видачу ліцензій, яка становить 10 відсотків від розміру прожиткового мінімуму для працездатних осіб, що діє на день видання цього розпорядження, у строк не пізніше десяти робочих днів з дня оприлюднення цього розпорядження на офіційному веб сайті обласної державної адміністрації (http://www.mk.gov.ua/ua/oda) за такими реквізитами:</w:t>
      </w:r>
    </w:p>
    <w:p w:rsidR="006816A6" w:rsidRPr="006816A6" w:rsidRDefault="006816A6" w:rsidP="006816A6">
      <w:pPr>
        <w:rPr>
          <w:lang w:val="uk-UA"/>
        </w:rPr>
      </w:pPr>
      <w:r w:rsidRPr="006816A6">
        <w:rPr>
          <w:lang w:val="uk-UA"/>
        </w:rPr>
        <w:t>одержувач – Миколаївське ГУК/Микол. обл./ 22010200;</w:t>
      </w:r>
    </w:p>
    <w:p w:rsidR="006816A6" w:rsidRPr="006816A6" w:rsidRDefault="006816A6" w:rsidP="006816A6">
      <w:pPr>
        <w:rPr>
          <w:lang w:val="uk-UA"/>
        </w:rPr>
      </w:pPr>
      <w:r w:rsidRPr="006816A6">
        <w:rPr>
          <w:lang w:val="uk-UA"/>
        </w:rPr>
        <w:t xml:space="preserve">код одержувача – 37992030; </w:t>
      </w:r>
    </w:p>
    <w:p w:rsidR="006816A6" w:rsidRPr="006816A6" w:rsidRDefault="006816A6" w:rsidP="006816A6">
      <w:pPr>
        <w:rPr>
          <w:lang w:val="uk-UA"/>
        </w:rPr>
      </w:pPr>
      <w:r w:rsidRPr="006816A6">
        <w:rPr>
          <w:lang w:val="uk-UA"/>
        </w:rPr>
        <w:t>рахунок – 31418511014001;</w:t>
      </w:r>
    </w:p>
    <w:p w:rsidR="006816A6" w:rsidRPr="006816A6" w:rsidRDefault="006816A6" w:rsidP="006816A6">
      <w:pPr>
        <w:rPr>
          <w:lang w:val="uk-UA"/>
        </w:rPr>
      </w:pPr>
      <w:r w:rsidRPr="006816A6">
        <w:rPr>
          <w:lang w:val="uk-UA"/>
        </w:rPr>
        <w:t xml:space="preserve">банк одержувача – Казначейство України (ЕАП); </w:t>
      </w:r>
    </w:p>
    <w:p w:rsidR="006816A6" w:rsidRPr="006816A6" w:rsidRDefault="006816A6" w:rsidP="006816A6">
      <w:pPr>
        <w:rPr>
          <w:lang w:val="uk-UA"/>
        </w:rPr>
      </w:pPr>
      <w:r w:rsidRPr="006816A6">
        <w:rPr>
          <w:lang w:val="uk-UA"/>
        </w:rPr>
        <w:t>МФО – 899998;</w:t>
      </w:r>
    </w:p>
    <w:p w:rsidR="006816A6" w:rsidRPr="006816A6" w:rsidRDefault="006816A6" w:rsidP="006816A6">
      <w:pPr>
        <w:rPr>
          <w:lang w:val="uk-UA"/>
        </w:rPr>
      </w:pPr>
      <w:r w:rsidRPr="006816A6">
        <w:rPr>
          <w:lang w:val="uk-UA"/>
        </w:rPr>
        <w:t>код класифікації доходів бюджету – 22010200.</w:t>
      </w:r>
    </w:p>
    <w:p w:rsidR="006816A6" w:rsidRPr="006816A6" w:rsidRDefault="006816A6" w:rsidP="006816A6">
      <w:pPr>
        <w:rPr>
          <w:lang w:val="uk-UA"/>
        </w:rPr>
      </w:pPr>
      <w:r w:rsidRPr="006816A6">
        <w:rPr>
          <w:lang w:val="uk-UA"/>
        </w:rPr>
        <w:t xml:space="preserve">4. Контроль за виконанням цього розпорядження покласти на заступника голови облдержадміністрації </w:t>
      </w:r>
      <w:proofErr w:type="spellStart"/>
      <w:r w:rsidRPr="006816A6">
        <w:rPr>
          <w:lang w:val="uk-UA"/>
        </w:rPr>
        <w:t>Трайтлі</w:t>
      </w:r>
      <w:proofErr w:type="spellEnd"/>
      <w:r w:rsidRPr="006816A6">
        <w:rPr>
          <w:lang w:val="uk-UA"/>
        </w:rPr>
        <w:t xml:space="preserve"> О. О.</w:t>
      </w:r>
    </w:p>
    <w:p w:rsidR="006816A6" w:rsidRPr="006816A6" w:rsidRDefault="006816A6" w:rsidP="006816A6">
      <w:pPr>
        <w:rPr>
          <w:lang w:val="uk-UA"/>
        </w:rPr>
      </w:pPr>
    </w:p>
    <w:p w:rsidR="006816A6" w:rsidRPr="006816A6" w:rsidRDefault="006816A6" w:rsidP="006816A6">
      <w:pPr>
        <w:rPr>
          <w:lang w:val="uk-UA"/>
        </w:rPr>
      </w:pPr>
    </w:p>
    <w:p w:rsidR="006816A6" w:rsidRPr="006816A6" w:rsidRDefault="006816A6" w:rsidP="006816A6">
      <w:pPr>
        <w:rPr>
          <w:lang w:val="uk-UA"/>
        </w:rPr>
      </w:pPr>
    </w:p>
    <w:p w:rsidR="006816A6" w:rsidRPr="006816A6" w:rsidRDefault="006816A6" w:rsidP="006816A6">
      <w:pPr>
        <w:rPr>
          <w:lang w:val="uk-UA"/>
        </w:rPr>
      </w:pPr>
    </w:p>
    <w:p w:rsidR="006816A6" w:rsidRPr="006816A6" w:rsidRDefault="006816A6" w:rsidP="006816A6">
      <w:pPr>
        <w:rPr>
          <w:lang w:val="uk-UA"/>
        </w:rPr>
      </w:pPr>
    </w:p>
    <w:p w:rsidR="006816A6" w:rsidRPr="006816A6" w:rsidRDefault="006816A6" w:rsidP="006816A6">
      <w:pPr>
        <w:rPr>
          <w:lang w:val="uk-UA"/>
        </w:rPr>
      </w:pPr>
      <w:r w:rsidRPr="006816A6">
        <w:rPr>
          <w:lang w:val="uk-UA"/>
        </w:rPr>
        <w:t>Перший заступник</w:t>
      </w:r>
    </w:p>
    <w:p w:rsidR="006816A6" w:rsidRPr="006816A6" w:rsidRDefault="006816A6" w:rsidP="006816A6">
      <w:pPr>
        <w:rPr>
          <w:lang w:val="uk-UA"/>
        </w:rPr>
      </w:pPr>
      <w:r w:rsidRPr="006816A6">
        <w:rPr>
          <w:lang w:val="uk-UA"/>
        </w:rPr>
        <w:t>голови облдержадміністрації,</w:t>
      </w:r>
    </w:p>
    <w:p w:rsidR="006816A6" w:rsidRPr="006816A6" w:rsidRDefault="006816A6" w:rsidP="006816A6">
      <w:pPr>
        <w:rPr>
          <w:lang w:val="uk-UA"/>
        </w:rPr>
      </w:pPr>
      <w:r w:rsidRPr="006816A6">
        <w:rPr>
          <w:lang w:val="uk-UA"/>
        </w:rPr>
        <w:t>виконувач функцій і повноважень</w:t>
      </w:r>
    </w:p>
    <w:p w:rsidR="00E22358" w:rsidRPr="006816A6" w:rsidRDefault="006816A6" w:rsidP="006816A6">
      <w:pPr>
        <w:rPr>
          <w:lang w:val="uk-UA"/>
        </w:rPr>
      </w:pPr>
      <w:r w:rsidRPr="006816A6">
        <w:rPr>
          <w:lang w:val="uk-UA"/>
        </w:rPr>
        <w:t>голови облдержадміністрації</w:t>
      </w:r>
      <w:r w:rsidRPr="006816A6">
        <w:rPr>
          <w:lang w:val="uk-UA"/>
        </w:rPr>
        <w:tab/>
      </w:r>
      <w:r w:rsidRPr="006816A6">
        <w:rPr>
          <w:lang w:val="uk-UA"/>
        </w:rPr>
        <w:tab/>
      </w:r>
      <w:r w:rsidRPr="006816A6">
        <w:rPr>
          <w:lang w:val="uk-UA"/>
        </w:rPr>
        <w:tab/>
      </w:r>
      <w:r w:rsidRPr="006816A6">
        <w:rPr>
          <w:lang w:val="uk-UA"/>
        </w:rPr>
        <w:tab/>
      </w:r>
      <w:r w:rsidRPr="006816A6">
        <w:rPr>
          <w:lang w:val="uk-UA"/>
        </w:rPr>
        <w:tab/>
      </w:r>
      <w:r w:rsidRPr="006816A6">
        <w:rPr>
          <w:lang w:val="uk-UA"/>
        </w:rPr>
        <w:tab/>
      </w:r>
      <w:r w:rsidRPr="006816A6">
        <w:rPr>
          <w:lang w:val="uk-UA"/>
        </w:rPr>
        <w:tab/>
      </w:r>
      <w:r w:rsidRPr="006816A6">
        <w:rPr>
          <w:lang w:val="uk-UA"/>
        </w:rPr>
        <w:tab/>
        <w:t>В. БОНЬ</w:t>
      </w:r>
    </w:p>
    <w:sectPr w:rsidR="00E22358" w:rsidRPr="006816A6" w:rsidSect="005E13A2">
      <w:pgSz w:w="11910" w:h="16840"/>
      <w:pgMar w:top="851" w:right="567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F298F"/>
    <w:multiLevelType w:val="hybridMultilevel"/>
    <w:tmpl w:val="4EC428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A6"/>
    <w:rsid w:val="005E13A2"/>
    <w:rsid w:val="006816A6"/>
    <w:rsid w:val="009A0685"/>
    <w:rsid w:val="00E2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70E4"/>
  <w15:chartTrackingRefBased/>
  <w15:docId w15:val="{4B0C8A60-4801-441F-A177-E5E078D8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816A6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6816A6"/>
    <w:pPr>
      <w:spacing w:after="120"/>
    </w:pPr>
    <w:rPr>
      <w:rFonts w:ascii="Calibri" w:eastAsia="Calibri" w:hAnsi="Calibri" w:cstheme="minorBidi"/>
    </w:rPr>
  </w:style>
  <w:style w:type="character" w:customStyle="1" w:styleId="1">
    <w:name w:val="Основной текст Знак1"/>
    <w:basedOn w:val="a0"/>
    <w:semiHidden/>
    <w:rsid w:val="006816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6816A6"/>
    <w:rPr>
      <w:rFonts w:ascii="Times New Roman" w:hAnsi="Times New Roman" w:cs="Times New Roman" w:hint="default"/>
      <w:color w:val="000000"/>
      <w:spacing w:val="0"/>
      <w:w w:val="100"/>
      <w:position w:val="0"/>
      <w:sz w:val="24"/>
      <w:shd w:val="clear" w:color="auto" w:fill="FFFFFF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6816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16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2022-11-29T07:54:00Z</cp:lastPrinted>
  <dcterms:created xsi:type="dcterms:W3CDTF">2022-11-29T07:50:00Z</dcterms:created>
  <dcterms:modified xsi:type="dcterms:W3CDTF">2022-11-29T07:56:00Z</dcterms:modified>
</cp:coreProperties>
</file>