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C7" w:rsidRDefault="00B476C7" w:rsidP="00B476C7">
      <w:pPr>
        <w:spacing w:after="0"/>
        <w:jc w:val="center"/>
        <w:rPr>
          <w:b/>
          <w:sz w:val="32"/>
          <w:szCs w:val="32"/>
          <w:lang w:val="uk-UA"/>
        </w:rPr>
      </w:pPr>
      <w:r w:rsidRPr="00B476C7">
        <w:rPr>
          <w:b/>
          <w:sz w:val="32"/>
          <w:szCs w:val="32"/>
          <w:lang w:val="uk-UA"/>
        </w:rPr>
        <w:t>ПОРУШЕННЯ ЗВУКО-СКЛАДОВОЇ СТРУКТУРИ СЛОВА .</w:t>
      </w:r>
    </w:p>
    <w:p w:rsidR="00D30589" w:rsidRPr="00B476C7" w:rsidRDefault="00B476C7" w:rsidP="00B476C7">
      <w:pPr>
        <w:spacing w:after="0"/>
        <w:jc w:val="center"/>
        <w:rPr>
          <w:b/>
          <w:sz w:val="32"/>
          <w:szCs w:val="32"/>
          <w:lang w:val="uk-UA"/>
        </w:rPr>
      </w:pPr>
      <w:r w:rsidRPr="00B476C7">
        <w:rPr>
          <w:b/>
          <w:sz w:val="32"/>
          <w:szCs w:val="32"/>
          <w:lang w:val="uk-UA"/>
        </w:rPr>
        <w:t>ШЛЯХИ ПОДОЛАННЯ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 метою подолання специфічних помилок в процесі формування складової структури слова у діте</w:t>
      </w:r>
      <w:r w:rsidR="00B476C7" w:rsidRPr="00B476C7">
        <w:rPr>
          <w:rFonts w:ascii="Times New Roman" w:hAnsi="Times New Roman" w:cs="Times New Roman"/>
          <w:sz w:val="28"/>
          <w:szCs w:val="28"/>
        </w:rPr>
        <w:t xml:space="preserve">й дошкільного віку </w:t>
      </w:r>
      <w:r w:rsidRPr="00B476C7">
        <w:rPr>
          <w:rFonts w:ascii="Times New Roman" w:hAnsi="Times New Roman" w:cs="Times New Roman"/>
          <w:sz w:val="28"/>
          <w:szCs w:val="28"/>
        </w:rPr>
        <w:t>розроблено відповідну корекційну методику, що розподіляється на 5 етапів.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І етап роботи має на меті зосередження уваги дитини на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ізниці між словами, що відрізняються за складовим розміром, тобто за кількістю складів. Відтворення ритмічного контуру слова, тобто кількості складів, є тією основою, на якій тільки і можливе відпрацювання інших елементів складової структури.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6C7">
        <w:rPr>
          <w:rFonts w:ascii="Times New Roman" w:hAnsi="Times New Roman" w:cs="Times New Roman"/>
          <w:b/>
          <w:sz w:val="28"/>
          <w:szCs w:val="28"/>
        </w:rPr>
        <w:t>На І етапі роботи можна запропонувати такі завдання, що проводяться обов’язково в ігровій формі: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>1. Відтворення немовленнєвого ритму з опорою на рухи.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2. Розрізнення слів за кількістю складі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3. Розрізнення кількості складів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 складовому ланцюжку.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4. Промовляння складових рядів. На першому етапі роботи рекомендуємо спиратись на збережені звуки раннього та середнього онтогенезу: а, у, о, и, і, е, м,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, т, к, н, в, д.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b/>
          <w:sz w:val="28"/>
          <w:szCs w:val="28"/>
        </w:rPr>
        <w:t>Мета ІІ етапу полягає в навчанні дітей розрізненню складів, усуненню помилок уподібнення складів один одному, оволодінню вмінням швидко переключатися з одного складу на інший</w:t>
      </w:r>
      <w:r w:rsidRPr="00B476C7">
        <w:rPr>
          <w:rFonts w:ascii="Times New Roman" w:hAnsi="Times New Roman" w:cs="Times New Roman"/>
          <w:sz w:val="28"/>
          <w:szCs w:val="28"/>
        </w:rPr>
        <w:t>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  <w:lang w:val="uk-UA"/>
        </w:rPr>
        <w:t>1. Артикуляційні вправи, що спрямовані на переключення з однієї артикуляційної позиції на іншу.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Дітям пропонується виконувати за наслідуванням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ізні вправи, наприклад: витягування губ в трубочку і розтягування їх в посмішку.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>2. Артикуляційні вправи поєднуються з вимовлянням окремих голосних звукі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: у, і, а тощо.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>3. Відтворення рядів із декількох голосних звукі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 – ау, уа ауі, іау. Вправа проводиться у вище зазначеній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ідовності.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4. Відтворення рядів, де змінюються голосні в двоскладових сполученнях (тату, тута, тато, тота, туто, тоту тощо). Рекомендуємо використовувати звуки, що мають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ійку вимову.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>5. Відтворення ряді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 у трискладових сполученнях (татуто, татоту, тотута, тутота, тутато).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6. Вимовляння складів із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ізними приголосними па-ка, ка-па, та-ка, ка-та, ва-ка, ка-ва.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7.Розрізнення складів за однією ознакою і приголосний – голосний (тата – тату, тата – тапа).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lastRenderedPageBreak/>
        <w:t xml:space="preserve">Всі вправи обов’язково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ідкріплюються зоровим сприйманням артикуляції логопеда. Це допомагає усуненню помилок уподібнення складів один одному, оволодінню вмінням моторного артикуляторного переключення з одного складу на інший.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b/>
          <w:sz w:val="28"/>
          <w:szCs w:val="28"/>
          <w:lang w:val="uk-UA"/>
        </w:rPr>
        <w:t>На ІІІ етапі роботи основною метою є розрізнення складових систем слів і на цій основі усунення порушень, що проявляються в об’єднанні складових систем різних слів.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Увага дитини привертається до звучання кожного слова в словосполученнях або реченнях. В роботі використовується вербальний і дидактичний матеріал, що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ідібраний у відповідності до вимог програми і віку дітей.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6C7">
        <w:rPr>
          <w:rFonts w:ascii="Times New Roman" w:hAnsi="Times New Roman" w:cs="Times New Roman"/>
          <w:b/>
          <w:sz w:val="28"/>
          <w:szCs w:val="28"/>
        </w:rPr>
        <w:t>Метою ІV етапу роботи є подолання скорочень слі</w:t>
      </w:r>
      <w:proofErr w:type="gramStart"/>
      <w:r w:rsidRPr="00B476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b/>
          <w:sz w:val="28"/>
          <w:szCs w:val="28"/>
        </w:rPr>
        <w:t>, на злитті приголосних в слові.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Формуються навички правильного вимовляння слів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ізної складової будови. Особлива увага надається звуконаповненню слі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, особливо тих, де зустрічається злиття приголосних. Спрощення слів виникають внаслідок несформованості операцій відбору звуків, що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 в утрудненні процесу артикуляторного переключення з одного складу на інший.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6C7">
        <w:rPr>
          <w:rFonts w:ascii="Times New Roman" w:hAnsi="Times New Roman" w:cs="Times New Roman"/>
          <w:b/>
          <w:sz w:val="28"/>
          <w:szCs w:val="28"/>
        </w:rPr>
        <w:t>Метою V етапу роботи є усунення перестановок складі</w:t>
      </w:r>
      <w:proofErr w:type="gramStart"/>
      <w:r w:rsidRPr="00B476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76C7">
        <w:rPr>
          <w:rFonts w:ascii="Times New Roman" w:hAnsi="Times New Roman" w:cs="Times New Roman"/>
          <w:b/>
          <w:sz w:val="28"/>
          <w:szCs w:val="28"/>
        </w:rPr>
        <w:t xml:space="preserve"> у слові.</w:t>
      </w:r>
    </w:p>
    <w:p w:rsidR="00D30589" w:rsidRPr="00B476C7" w:rsidRDefault="00D30589" w:rsidP="00B476C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Цей тип помилок проявляється у дітей лише на певному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 xml:space="preserve">івні засвоєння складової структури слова. Роботу над усуненням перестановок складів у словах проводять </w:t>
      </w:r>
      <w:proofErr w:type="gramStart"/>
      <w:r w:rsidRPr="00B47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6C7">
        <w:rPr>
          <w:rFonts w:ascii="Times New Roman" w:hAnsi="Times New Roman" w:cs="Times New Roman"/>
          <w:sz w:val="28"/>
          <w:szCs w:val="28"/>
        </w:rPr>
        <w:t>ісля того, як дитина засвоїла правильне артикулювання в процесі переключення у вимові з одного складу на інший.</w:t>
      </w:r>
    </w:p>
    <w:p w:rsidR="00FF3DBD" w:rsidRPr="00D30589" w:rsidRDefault="00FF3DBD" w:rsidP="00B476C7">
      <w:pPr>
        <w:tabs>
          <w:tab w:val="left" w:pos="1260"/>
        </w:tabs>
        <w:spacing w:after="0"/>
      </w:pPr>
      <w:bookmarkStart w:id="0" w:name="_GoBack"/>
      <w:bookmarkEnd w:id="0"/>
    </w:p>
    <w:sectPr w:rsidR="00FF3DBD" w:rsidRPr="00D30589" w:rsidSect="00B476C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3"/>
    <w:rsid w:val="001C1843"/>
    <w:rsid w:val="00B476C7"/>
    <w:rsid w:val="00D30589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2871</Characters>
  <Application>Microsoft Office Word</Application>
  <DocSecurity>0</DocSecurity>
  <Lines>23</Lines>
  <Paragraphs>6</Paragraphs>
  <ScaleCrop>false</ScaleCrop>
  <Company>gypnor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2019-04-05T06:12:00Z</dcterms:created>
  <dcterms:modified xsi:type="dcterms:W3CDTF">2019-04-05T06:24:00Z</dcterms:modified>
</cp:coreProperties>
</file>